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AD47" w14:textId="1D6C7C5C" w:rsidR="007A477D" w:rsidRDefault="00F355EA" w:rsidP="007A477D">
      <w:pPr>
        <w:rPr>
          <w:b/>
          <w:color w:val="000000"/>
          <w:sz w:val="36"/>
          <w:lang w:val="nn-NO"/>
        </w:rPr>
      </w:pPr>
      <w:r>
        <w:rPr>
          <w:b/>
          <w:color w:val="000000"/>
          <w:sz w:val="36"/>
          <w:lang w:val="nn-NO"/>
        </w:rPr>
        <w:t>.</w:t>
      </w:r>
    </w:p>
    <w:p w14:paraId="65F16504" w14:textId="77777777"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0B754EF1" w14:textId="77777777"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14:paraId="2E623C62" w14:textId="261CDDC9" w:rsidR="00517390" w:rsidRPr="00677AA3" w:rsidRDefault="00517390" w:rsidP="00517390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5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Samsvar (symmetri) mellom leddene –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rett opp manglene</w:t>
      </w:r>
      <w:r w:rsidR="00F355EA">
        <w:rPr>
          <w:rFonts w:cstheme="minorHAnsi"/>
          <w:b/>
          <w:noProof/>
          <w:color w:val="000000" w:themeColor="text1"/>
          <w:sz w:val="28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941"/>
      </w:tblGrid>
      <w:tr w:rsidR="007477B0" w:rsidRPr="0031015B" w14:paraId="3D523F36" w14:textId="77777777" w:rsidTr="007477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6B8C4"/>
            <w:hideMark/>
          </w:tcPr>
          <w:p w14:paraId="68F5245E" w14:textId="594311D1" w:rsidR="007477B0" w:rsidRPr="0031015B" w:rsidRDefault="007477B0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bookmarkStart w:id="0" w:name="_Hlk40376965"/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6B8C4"/>
          </w:tcPr>
          <w:p w14:paraId="09B3445C" w14:textId="7D0F5A09" w:rsidR="007477B0" w:rsidRPr="0031015B" w:rsidRDefault="007477B0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Fisking og bade i vannet er forbudt.</w:t>
            </w:r>
          </w:p>
        </w:tc>
      </w:tr>
      <w:tr w:rsidR="007477B0" w:rsidRPr="0031015B" w14:paraId="6999C093" w14:textId="77777777" w:rsidTr="007477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D95042" w14:textId="56734ABF" w:rsidR="007477B0" w:rsidRPr="0031015B" w:rsidRDefault="007477B0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FC087" w14:textId="200759E1" w:rsidR="007477B0" w:rsidRPr="0031015B" w:rsidRDefault="007477B0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31015B">
              <w:rPr>
                <w:rFonts w:cstheme="minorHAnsi"/>
                <w:noProof/>
                <w:sz w:val="24"/>
                <w:szCs w:val="24"/>
              </w:rPr>
              <w:t xml:space="preserve">Det er forbudt å </w:t>
            </w:r>
            <w:r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fiske </w:t>
            </w:r>
            <w:r w:rsidRPr="0031015B">
              <w:rPr>
                <w:rFonts w:cstheme="minorHAnsi"/>
                <w:noProof/>
                <w:sz w:val="24"/>
                <w:szCs w:val="24"/>
              </w:rPr>
              <w:t xml:space="preserve">og </w:t>
            </w:r>
            <w:r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bade </w:t>
            </w:r>
            <w:r w:rsidRPr="0031015B">
              <w:rPr>
                <w:rFonts w:cstheme="minorHAnsi"/>
                <w:noProof/>
                <w:sz w:val="24"/>
                <w:szCs w:val="24"/>
              </w:rPr>
              <w:t>i vannet.</w:t>
            </w:r>
          </w:p>
        </w:tc>
      </w:tr>
      <w:tr w:rsidR="007477B0" w:rsidRPr="0031015B" w14:paraId="53DB73F3" w14:textId="77777777" w:rsidTr="007477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3025C5" w14:textId="6307B015" w:rsidR="007477B0" w:rsidRPr="0031015B" w:rsidRDefault="007477B0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DB6D2" w14:textId="38FAFA69" w:rsidR="007477B0" w:rsidRPr="0031015B" w:rsidRDefault="007477B0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Fisking </w:t>
            </w:r>
            <w:r w:rsidRPr="0031015B">
              <w:rPr>
                <w:rFonts w:cstheme="minorHAnsi"/>
                <w:noProof/>
                <w:sz w:val="24"/>
                <w:szCs w:val="24"/>
              </w:rPr>
              <w:t xml:space="preserve">og </w:t>
            </w:r>
            <w:r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bading </w:t>
            </w:r>
            <w:r w:rsidRPr="0031015B">
              <w:rPr>
                <w:rFonts w:cstheme="minorHAnsi"/>
                <w:noProof/>
                <w:sz w:val="24"/>
                <w:szCs w:val="24"/>
              </w:rPr>
              <w:t>(i vannet) er forbudt.</w:t>
            </w:r>
          </w:p>
        </w:tc>
      </w:tr>
      <w:bookmarkEnd w:id="0"/>
    </w:tbl>
    <w:p w14:paraId="24FC0D11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08772E97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748E0C34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gjelder å arbeide med flid og interessert.</w:t>
            </w:r>
          </w:p>
        </w:tc>
      </w:tr>
      <w:tr w:rsidR="00627DF2" w:rsidRPr="00627DF2" w14:paraId="29AB33A8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0888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43765265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7D3D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D43C03D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01FB16D8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1B32ABF2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Arbeidet innebar maskinskriving, arkivere brev og gå i banken.</w:t>
            </w:r>
          </w:p>
        </w:tc>
      </w:tr>
      <w:tr w:rsidR="00627DF2" w:rsidRPr="00627DF2" w14:paraId="01C370BD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0B3A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4E0B56DA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C3C6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40FC476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29232FDD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0BF09F7D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B23C68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Både malerkunsten og musikk fra perioden er preget av overdrivelser og kontraster</w:t>
            </w:r>
            <w:r w:rsidR="00B23C6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14:paraId="243B240F" w14:textId="77777777" w:rsidTr="007C39CA">
        <w:trPr>
          <w:trHeight w:val="16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06A1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DF2" w:rsidRPr="00627DF2" w14:paraId="220BA710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1790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414C9A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7811151A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1C8A133F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 svenske fotballspillerne er bedre enn i Norge og Danmark.</w:t>
            </w:r>
          </w:p>
        </w:tc>
      </w:tr>
      <w:tr w:rsidR="00627DF2" w:rsidRPr="00627DF2" w14:paraId="7BBEE7AD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6FA5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319E5EBE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D6C6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3A57FA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2DE63F72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B8C4"/>
            <w:hideMark/>
          </w:tcPr>
          <w:p w14:paraId="1F201C31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Konstabelen noterte hva mannen het, stilling og adresse.</w:t>
            </w:r>
          </w:p>
        </w:tc>
      </w:tr>
      <w:tr w:rsidR="00627DF2" w:rsidRPr="00627DF2" w14:paraId="6B5974B3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25E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DF2" w:rsidRPr="00627DF2" w14:paraId="406673B3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E3D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A507735" w14:textId="77777777" w:rsidR="007A477D" w:rsidRDefault="007A477D" w:rsidP="00DC0FED">
      <w:pPr>
        <w:rPr>
          <w:color w:val="000000" w:themeColor="text1"/>
          <w:sz w:val="24"/>
          <w:szCs w:val="24"/>
        </w:rPr>
      </w:pPr>
    </w:p>
    <w:sectPr w:rsidR="007A477D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37F36" w14:textId="77777777" w:rsidR="0044561F" w:rsidRDefault="0044561F" w:rsidP="00A00E7C">
      <w:pPr>
        <w:spacing w:after="0" w:line="240" w:lineRule="auto"/>
      </w:pPr>
      <w:r>
        <w:separator/>
      </w:r>
    </w:p>
  </w:endnote>
  <w:endnote w:type="continuationSeparator" w:id="0">
    <w:p w14:paraId="1397F101" w14:textId="77777777" w:rsidR="0044561F" w:rsidRDefault="0044561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34235" w14:textId="77777777" w:rsidR="0044561F" w:rsidRDefault="0044561F" w:rsidP="00A00E7C">
      <w:pPr>
        <w:spacing w:after="0" w:line="240" w:lineRule="auto"/>
      </w:pPr>
      <w:r>
        <w:separator/>
      </w:r>
    </w:p>
  </w:footnote>
  <w:footnote w:type="continuationSeparator" w:id="0">
    <w:p w14:paraId="709C5DCA" w14:textId="77777777" w:rsidR="0044561F" w:rsidRDefault="0044561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52D9C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541B"/>
    <w:rsid w:val="0044561F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477B0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3C44"/>
    <w:rsid w:val="009C4261"/>
    <w:rsid w:val="009E1632"/>
    <w:rsid w:val="009E1DF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0C2D"/>
    <w:rsid w:val="00A51BB3"/>
    <w:rsid w:val="00A71695"/>
    <w:rsid w:val="00A92508"/>
    <w:rsid w:val="00AA39A2"/>
    <w:rsid w:val="00AB16EB"/>
    <w:rsid w:val="00AB28DC"/>
    <w:rsid w:val="00AB41AD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48D4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A06CD"/>
    <w:rsid w:val="00DA353A"/>
    <w:rsid w:val="00DC0FED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55EA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9C9A-7DAF-014A-9707-C3B29112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4</cp:revision>
  <cp:lastPrinted>2016-07-28T15:16:00Z</cp:lastPrinted>
  <dcterms:created xsi:type="dcterms:W3CDTF">2020-06-04T05:29:00Z</dcterms:created>
  <dcterms:modified xsi:type="dcterms:W3CDTF">2020-06-09T07:03:00Z</dcterms:modified>
</cp:coreProperties>
</file>