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81335" w14:textId="0CD73081" w:rsidR="001B5710" w:rsidRDefault="001B5710" w:rsidP="001B571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Temapakke </w:t>
      </w:r>
      <w:r w:rsidR="00F15B48">
        <w:rPr>
          <w:rStyle w:val="normaltextrun"/>
          <w:rFonts w:ascii="Calibri" w:hAnsi="Calibri" w:cs="Calibri"/>
          <w:b/>
          <w:bCs/>
          <w:sz w:val="22"/>
          <w:szCs w:val="22"/>
        </w:rPr>
        <w:t>«Ytringsfrihet og retorikk»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uke 1</w:t>
      </w:r>
      <w:r w:rsidR="00881C5E">
        <w:rPr>
          <w:rStyle w:val="normaltextrun"/>
          <w:rFonts w:ascii="Calibri" w:hAnsi="Calibri" w:cs="Calibri"/>
          <w:b/>
          <w:bCs/>
          <w:sz w:val="22"/>
          <w:szCs w:val="22"/>
        </w:rPr>
        <w:t>–</w:t>
      </w:r>
      <w:r w:rsidR="00D0492E">
        <w:rPr>
          <w:rStyle w:val="normaltextrun"/>
          <w:rFonts w:ascii="Calibri" w:hAnsi="Calibri" w:cs="Calibri"/>
          <w:b/>
          <w:bCs/>
          <w:sz w:val="22"/>
          <w:szCs w:val="22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: </w:t>
      </w:r>
      <w:r w:rsidR="008C2F86">
        <w:rPr>
          <w:rStyle w:val="normaltextrun"/>
          <w:rFonts w:ascii="Calibri" w:hAnsi="Calibri" w:cs="Calibri"/>
          <w:b/>
          <w:bCs/>
          <w:sz w:val="22"/>
          <w:szCs w:val="22"/>
        </w:rPr>
        <w:t>m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ini-debatt</w:t>
      </w:r>
    </w:p>
    <w:p w14:paraId="2E35B1F2" w14:textId="77777777" w:rsidR="001B5710" w:rsidRDefault="001B5710" w:rsidP="001B5710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5CF854A6" w14:textId="52F00FB9" w:rsidR="001B5710" w:rsidRPr="000B49B8" w:rsidRDefault="001B5710" w:rsidP="001B57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FF0000"/>
          <w:sz w:val="18"/>
          <w:szCs w:val="18"/>
        </w:rPr>
      </w:pPr>
      <w:r w:rsidRPr="000B49B8"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  <w:t>Til læreren</w:t>
      </w:r>
    </w:p>
    <w:p w14:paraId="3DD445F0" w14:textId="10EE11E1" w:rsidR="001B5710" w:rsidRDefault="001B5710" w:rsidP="001B5710">
      <w:pPr>
        <w:spacing w:line="256" w:lineRule="auto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Elevene holder en liten debatt om ytringsfrihet i sosiale medier, der målet er å gjøre de</w:t>
      </w:r>
      <w:r w:rsidR="007C2EF9">
        <w:rPr>
          <w:rFonts w:ascii="Calibri" w:eastAsia="Calibri" w:hAnsi="Calibri" w:cs="Calibri"/>
          <w:color w:val="FF0000"/>
        </w:rPr>
        <w:t>m</w:t>
      </w:r>
      <w:r>
        <w:rPr>
          <w:rFonts w:ascii="Calibri" w:eastAsia="Calibri" w:hAnsi="Calibri" w:cs="Calibri"/>
          <w:color w:val="FF0000"/>
        </w:rPr>
        <w:t xml:space="preserve"> trygge på egne muntlige ferdigheter. Derfor har gruppene debatten foran én annen gruppe og læreren. Et annet mål er å bevisstgjøre elevene på ulike argumentasjonsformer</w:t>
      </w:r>
      <w:r w:rsidR="00AC3B3D">
        <w:rPr>
          <w:rFonts w:ascii="Calibri" w:eastAsia="Calibri" w:hAnsi="Calibri" w:cs="Calibri"/>
          <w:color w:val="FF0000"/>
        </w:rPr>
        <w:t>,</w:t>
      </w:r>
      <w:r>
        <w:rPr>
          <w:rFonts w:ascii="Calibri" w:eastAsia="Calibri" w:hAnsi="Calibri" w:cs="Calibri"/>
          <w:color w:val="FF0000"/>
        </w:rPr>
        <w:t xml:space="preserve"> og at de skal kjenne igjen de ulike </w:t>
      </w:r>
      <w:r w:rsidR="009B7769">
        <w:rPr>
          <w:rFonts w:ascii="Calibri" w:eastAsia="Calibri" w:hAnsi="Calibri" w:cs="Calibri"/>
          <w:color w:val="FF0000"/>
        </w:rPr>
        <w:t>argumentasjons</w:t>
      </w:r>
      <w:r>
        <w:rPr>
          <w:rFonts w:ascii="Calibri" w:eastAsia="Calibri" w:hAnsi="Calibri" w:cs="Calibri"/>
          <w:color w:val="FF0000"/>
        </w:rPr>
        <w:t xml:space="preserve">typene. Som </w:t>
      </w:r>
      <w:r w:rsidR="0062492C">
        <w:rPr>
          <w:rFonts w:ascii="Calibri" w:eastAsia="Calibri" w:hAnsi="Calibri" w:cs="Calibri"/>
          <w:color w:val="FF0000"/>
        </w:rPr>
        <w:t>et større muntlig arbeid</w:t>
      </w:r>
      <w:r>
        <w:rPr>
          <w:rFonts w:ascii="Calibri" w:eastAsia="Calibri" w:hAnsi="Calibri" w:cs="Calibri"/>
          <w:color w:val="FF0000"/>
        </w:rPr>
        <w:t xml:space="preserve"> i denne perioden skal elevene holde en individuell appell, så dette er en fin øvelse før dette. </w:t>
      </w:r>
    </w:p>
    <w:p w14:paraId="138BD5AB" w14:textId="77777777" w:rsidR="001B5710" w:rsidRDefault="001B5710" w:rsidP="001B5710">
      <w:pPr>
        <w:spacing w:line="256" w:lineRule="auto"/>
        <w:rPr>
          <w:rFonts w:ascii="Calibri" w:eastAsia="Calibri" w:hAnsi="Calibri" w:cs="Calibri"/>
          <w:color w:val="FF0000"/>
        </w:rPr>
      </w:pPr>
    </w:p>
    <w:p w14:paraId="7A439318" w14:textId="77777777" w:rsidR="00224EF3" w:rsidRDefault="00224EF3" w:rsidP="001B5710">
      <w:pPr>
        <w:spacing w:line="256" w:lineRule="auto"/>
        <w:rPr>
          <w:rFonts w:ascii="Calibri" w:eastAsia="Calibri" w:hAnsi="Calibri" w:cs="Calibri"/>
          <w:color w:val="FF0000"/>
        </w:rPr>
      </w:pPr>
    </w:p>
    <w:p w14:paraId="01D6420D" w14:textId="0960CAA1" w:rsidR="00224EF3" w:rsidRDefault="001B5710" w:rsidP="001B5710">
      <w:pPr>
        <w:spacing w:line="25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Oppgave: </w:t>
      </w:r>
      <w:r w:rsidR="00F15368"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</w:rPr>
        <w:t>tringsfrihet i sosiale medier</w:t>
      </w:r>
    </w:p>
    <w:p w14:paraId="00136C49" w14:textId="43544348" w:rsidR="001B5710" w:rsidRDefault="001B5710" w:rsidP="001B5710">
      <w:pPr>
        <w:spacing w:line="25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Dere skal gjennomføre en debatt i grupper på fem, der dere får tildelt ulike roller. Dere blir enige </w:t>
      </w:r>
      <w:r w:rsidR="00F15368"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</w:rPr>
        <w:t>gruppa</w:t>
      </w:r>
      <w:r w:rsidR="00F15368">
        <w:rPr>
          <w:rFonts w:ascii="Calibri" w:eastAsia="Calibri" w:hAnsi="Calibri" w:cs="Calibri"/>
        </w:rPr>
        <w:t xml:space="preserve"> om</w:t>
      </w:r>
      <w:r>
        <w:rPr>
          <w:rFonts w:ascii="Calibri" w:eastAsia="Calibri" w:hAnsi="Calibri" w:cs="Calibri"/>
        </w:rPr>
        <w:t xml:space="preserve"> hvem som har de ulike rollene.</w:t>
      </w:r>
    </w:p>
    <w:p w14:paraId="042DD788" w14:textId="31230667" w:rsidR="001B5710" w:rsidRDefault="001B5710" w:rsidP="001B5710">
      <w:pPr>
        <w:pStyle w:val="Listeavsnitt"/>
        <w:numPr>
          <w:ilvl w:val="0"/>
          <w:numId w:val="4"/>
        </w:num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</w:rPr>
        <w:t xml:space="preserve">To som argumenterer </w:t>
      </w:r>
      <w:r w:rsidR="0056035F">
        <w:rPr>
          <w:rFonts w:eastAsiaTheme="minorEastAsia"/>
        </w:rPr>
        <w:t>i</w:t>
      </w:r>
      <w:r>
        <w:rPr>
          <w:rFonts w:eastAsiaTheme="minorEastAsia"/>
        </w:rPr>
        <w:t>mot</w:t>
      </w:r>
    </w:p>
    <w:p w14:paraId="6DB239EC" w14:textId="353E1CE5" w:rsidR="001B5710" w:rsidRDefault="001B5710" w:rsidP="001B5710">
      <w:pPr>
        <w:pStyle w:val="Listeavsnitt"/>
        <w:numPr>
          <w:ilvl w:val="0"/>
          <w:numId w:val="4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To som argumenterer for</w:t>
      </w:r>
    </w:p>
    <w:p w14:paraId="629B4D27" w14:textId="37C5CA67" w:rsidR="001B5710" w:rsidRPr="00224EF3" w:rsidRDefault="001B5710" w:rsidP="00224EF3">
      <w:pPr>
        <w:pStyle w:val="Listeavsnitt"/>
        <w:numPr>
          <w:ilvl w:val="0"/>
          <w:numId w:val="4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En ordstyrer. Oppgaver: </w:t>
      </w:r>
      <w:r w:rsidR="00F15368">
        <w:rPr>
          <w:rFonts w:eastAsiaTheme="minorEastAsia"/>
        </w:rPr>
        <w:t>i</w:t>
      </w:r>
      <w:r>
        <w:rPr>
          <w:rFonts w:eastAsiaTheme="minorEastAsia"/>
        </w:rPr>
        <w:t>ntrodusere deltakerne i debatten, holde kontroll på deltakerne, stille spørsmål og oppsummere debatten</w:t>
      </w:r>
    </w:p>
    <w:p w14:paraId="07E71B79" w14:textId="77777777" w:rsidR="00224EF3" w:rsidRDefault="00224EF3" w:rsidP="001B5710">
      <w:pPr>
        <w:spacing w:line="256" w:lineRule="auto"/>
        <w:rPr>
          <w:rFonts w:ascii="Calibri" w:eastAsia="Calibri" w:hAnsi="Calibri" w:cs="Calibri"/>
        </w:rPr>
      </w:pPr>
    </w:p>
    <w:p w14:paraId="7AEBC0A8" w14:textId="77777777" w:rsidR="001B5710" w:rsidRDefault="001B5710" w:rsidP="001B5710">
      <w:pPr>
        <w:spacing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Tid til debatt</w:t>
      </w:r>
    </w:p>
    <w:p w14:paraId="7419D5EB" w14:textId="760454CD" w:rsidR="001B5710" w:rsidRDefault="001B5710" w:rsidP="001B5710">
      <w:pPr>
        <w:spacing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10 minutter. En gruppe holder debatt for en annen gruppe som er publikum, samt lærer. </w:t>
      </w:r>
    </w:p>
    <w:p w14:paraId="0FD397AE" w14:textId="77777777" w:rsidR="00224EF3" w:rsidRDefault="00224EF3" w:rsidP="001B5710">
      <w:pPr>
        <w:spacing w:line="256" w:lineRule="auto"/>
        <w:rPr>
          <w:rFonts w:ascii="Calibri" w:eastAsia="Calibri" w:hAnsi="Calibri" w:cs="Calibri"/>
        </w:rPr>
      </w:pPr>
    </w:p>
    <w:p w14:paraId="1E308D1D" w14:textId="77777777" w:rsidR="001B5710" w:rsidRDefault="001B5710" w:rsidP="001B5710">
      <w:pPr>
        <w:spacing w:line="25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Struktur</w:t>
      </w:r>
    </w:p>
    <w:p w14:paraId="47A24503" w14:textId="1645462A" w:rsidR="001B5710" w:rsidRDefault="001B5710" w:rsidP="001B5710">
      <w:pPr>
        <w:pStyle w:val="Listeavsnitt"/>
        <w:numPr>
          <w:ilvl w:val="0"/>
          <w:numId w:val="5"/>
        </w:numPr>
        <w:spacing w:after="0" w:line="256" w:lineRule="auto"/>
      </w:pPr>
      <w:r>
        <w:rPr>
          <w:rFonts w:ascii="Calibri" w:eastAsia="Calibri" w:hAnsi="Calibri" w:cs="Calibri"/>
        </w:rPr>
        <w:t>Innledning ved ordstyrer</w:t>
      </w:r>
    </w:p>
    <w:p w14:paraId="373E55C3" w14:textId="635D2824" w:rsidR="001B5710" w:rsidRDefault="001B5710" w:rsidP="001B5710">
      <w:pPr>
        <w:pStyle w:val="Listeavsnitt"/>
        <w:numPr>
          <w:ilvl w:val="0"/>
          <w:numId w:val="5"/>
        </w:numPr>
        <w:spacing w:after="0" w:line="256" w:lineRule="auto"/>
      </w:pPr>
      <w:r>
        <w:rPr>
          <w:rFonts w:ascii="Calibri" w:eastAsia="Calibri" w:hAnsi="Calibri" w:cs="Calibri"/>
        </w:rPr>
        <w:t>Åpningsinnlegg for</w:t>
      </w:r>
    </w:p>
    <w:p w14:paraId="6D6CF33A" w14:textId="6B585D46" w:rsidR="001B5710" w:rsidRDefault="001B5710" w:rsidP="001B5710">
      <w:pPr>
        <w:pStyle w:val="Listeavsnitt"/>
        <w:numPr>
          <w:ilvl w:val="0"/>
          <w:numId w:val="5"/>
        </w:numPr>
        <w:spacing w:after="0" w:line="256" w:lineRule="auto"/>
      </w:pPr>
      <w:r>
        <w:rPr>
          <w:rFonts w:ascii="Calibri" w:eastAsia="Calibri" w:hAnsi="Calibri" w:cs="Calibri"/>
        </w:rPr>
        <w:t xml:space="preserve">Åpningsinnlegg </w:t>
      </w:r>
      <w:r w:rsidR="00F05B75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>mot</w:t>
      </w:r>
    </w:p>
    <w:p w14:paraId="07BBECAA" w14:textId="6D914B32" w:rsidR="001B5710" w:rsidRDefault="001B5710" w:rsidP="001B5710">
      <w:pPr>
        <w:pStyle w:val="Listeavsnitt"/>
        <w:numPr>
          <w:ilvl w:val="0"/>
          <w:numId w:val="5"/>
        </w:numPr>
        <w:spacing w:after="0" w:line="256" w:lineRule="auto"/>
      </w:pPr>
      <w:r>
        <w:rPr>
          <w:rFonts w:ascii="Calibri" w:eastAsia="Calibri" w:hAnsi="Calibri" w:cs="Calibri"/>
        </w:rPr>
        <w:t>Debatt</w:t>
      </w:r>
    </w:p>
    <w:p w14:paraId="4F72DB25" w14:textId="234FF012" w:rsidR="001B5710" w:rsidRDefault="001B5710" w:rsidP="001B5710">
      <w:pPr>
        <w:pStyle w:val="Listeavsnitt"/>
        <w:numPr>
          <w:ilvl w:val="0"/>
          <w:numId w:val="5"/>
        </w:numPr>
        <w:spacing w:after="0" w:line="256" w:lineRule="auto"/>
      </w:pPr>
      <w:r>
        <w:rPr>
          <w:rFonts w:ascii="Calibri" w:eastAsia="Calibri" w:hAnsi="Calibri" w:cs="Calibri"/>
        </w:rPr>
        <w:t>Ev. flere spørsmål</w:t>
      </w:r>
    </w:p>
    <w:p w14:paraId="044E0CC9" w14:textId="1E4A0269" w:rsidR="001B5710" w:rsidRDefault="001B5710" w:rsidP="001B5710">
      <w:pPr>
        <w:pStyle w:val="Listeavsnitt"/>
        <w:numPr>
          <w:ilvl w:val="0"/>
          <w:numId w:val="5"/>
        </w:numPr>
        <w:spacing w:after="0" w:line="256" w:lineRule="auto"/>
      </w:pPr>
      <w:r>
        <w:rPr>
          <w:rFonts w:ascii="Calibri" w:eastAsia="Calibri" w:hAnsi="Calibri" w:cs="Calibri"/>
        </w:rPr>
        <w:t>Debatt</w:t>
      </w:r>
    </w:p>
    <w:p w14:paraId="414D358A" w14:textId="58351193" w:rsidR="001B5710" w:rsidRDefault="001B5710" w:rsidP="001B5710">
      <w:pPr>
        <w:pStyle w:val="Listeavsnitt"/>
        <w:numPr>
          <w:ilvl w:val="0"/>
          <w:numId w:val="5"/>
        </w:numPr>
        <w:spacing w:after="0" w:line="256" w:lineRule="auto"/>
      </w:pPr>
      <w:r>
        <w:rPr>
          <w:rFonts w:ascii="Calibri" w:eastAsia="Calibri" w:hAnsi="Calibri" w:cs="Calibri"/>
        </w:rPr>
        <w:t>Sluttinnlegg for</w:t>
      </w:r>
    </w:p>
    <w:p w14:paraId="4A0BC3A7" w14:textId="036E14DD" w:rsidR="001B5710" w:rsidRDefault="001B5710" w:rsidP="001B5710">
      <w:pPr>
        <w:pStyle w:val="Listeavsnitt"/>
        <w:numPr>
          <w:ilvl w:val="0"/>
          <w:numId w:val="5"/>
        </w:numPr>
        <w:spacing w:after="0" w:line="256" w:lineRule="auto"/>
      </w:pPr>
      <w:r>
        <w:rPr>
          <w:rFonts w:ascii="Calibri" w:eastAsia="Calibri" w:hAnsi="Calibri" w:cs="Calibri"/>
        </w:rPr>
        <w:t xml:space="preserve">Sluttinnlegg </w:t>
      </w:r>
      <w:r w:rsidR="0056035F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>mot</w:t>
      </w:r>
    </w:p>
    <w:p w14:paraId="65B4CF24" w14:textId="7D6CCE6F" w:rsidR="001B5710" w:rsidRPr="00224EF3" w:rsidRDefault="001B5710" w:rsidP="001B5710">
      <w:pPr>
        <w:pStyle w:val="Listeavsnitt"/>
        <w:numPr>
          <w:ilvl w:val="0"/>
          <w:numId w:val="5"/>
        </w:numPr>
        <w:spacing w:after="0" w:line="256" w:lineRule="auto"/>
      </w:pPr>
      <w:r>
        <w:rPr>
          <w:rFonts w:ascii="Calibri" w:eastAsia="Calibri" w:hAnsi="Calibri" w:cs="Calibri"/>
        </w:rPr>
        <w:t>Oppsummering</w:t>
      </w:r>
    </w:p>
    <w:p w14:paraId="592785D6" w14:textId="77777777" w:rsidR="00224EF3" w:rsidRDefault="00224EF3" w:rsidP="001B5710">
      <w:pPr>
        <w:spacing w:line="256" w:lineRule="auto"/>
        <w:rPr>
          <w:rFonts w:ascii="Calibri" w:eastAsia="Calibri" w:hAnsi="Calibri" w:cs="Calibri"/>
        </w:rPr>
      </w:pPr>
    </w:p>
    <w:p w14:paraId="647B7211" w14:textId="77777777" w:rsidR="001B5710" w:rsidRDefault="001B5710" w:rsidP="001B5710">
      <w:pPr>
        <w:spacing w:line="25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Krav til debatten</w:t>
      </w:r>
    </w:p>
    <w:p w14:paraId="6ED3D5C8" w14:textId="77777777" w:rsidR="001B5710" w:rsidRDefault="001B5710" w:rsidP="001B5710">
      <w:pPr>
        <w:pStyle w:val="Listeavsnitt"/>
        <w:numPr>
          <w:ilvl w:val="0"/>
          <w:numId w:val="6"/>
        </w:numPr>
        <w:spacing w:after="0" w:line="256" w:lineRule="auto"/>
      </w:pPr>
      <w:r>
        <w:rPr>
          <w:rFonts w:ascii="Calibri" w:eastAsia="Calibri" w:hAnsi="Calibri" w:cs="Calibri"/>
        </w:rPr>
        <w:t xml:space="preserve">Alle skal delta i debatten. </w:t>
      </w:r>
    </w:p>
    <w:p w14:paraId="4FBD512B" w14:textId="14C09D17" w:rsidR="001B5710" w:rsidRDefault="001B5710" w:rsidP="001B5710">
      <w:pPr>
        <w:pStyle w:val="Listeavsnitt"/>
        <w:numPr>
          <w:ilvl w:val="0"/>
          <w:numId w:val="6"/>
        </w:numPr>
        <w:spacing w:after="0" w:line="256" w:lineRule="auto"/>
      </w:pPr>
      <w:r>
        <w:rPr>
          <w:rFonts w:ascii="Calibri" w:eastAsia="Calibri" w:hAnsi="Calibri" w:cs="Calibri"/>
        </w:rPr>
        <w:t xml:space="preserve">Dere skal bruke minst to argumentasjonsformer hver. Se kapittel </w:t>
      </w:r>
      <w:r w:rsidR="004416C0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. </w:t>
      </w:r>
    </w:p>
    <w:p w14:paraId="2CDFADAC" w14:textId="77777777" w:rsidR="001B5710" w:rsidRDefault="001B5710" w:rsidP="001B5710">
      <w:pPr>
        <w:pStyle w:val="Listeavsnitt"/>
        <w:numPr>
          <w:ilvl w:val="0"/>
          <w:numId w:val="6"/>
        </w:numPr>
        <w:spacing w:after="0" w:line="256" w:lineRule="auto"/>
      </w:pPr>
      <w:r>
        <w:rPr>
          <w:rFonts w:ascii="Calibri" w:eastAsia="Calibri" w:hAnsi="Calibri" w:cs="Calibri"/>
        </w:rPr>
        <w:t xml:space="preserve">Dere skal bruke spillereglene i en debatt. Se video fra Muntligverktøyet. </w:t>
      </w:r>
    </w:p>
    <w:p w14:paraId="1C166B2A" w14:textId="17F28592" w:rsidR="001B5710" w:rsidRDefault="001B5710" w:rsidP="001B5710">
      <w:pPr>
        <w:pStyle w:val="Listeavsnitt"/>
        <w:numPr>
          <w:ilvl w:val="0"/>
          <w:numId w:val="6"/>
        </w:numPr>
        <w:spacing w:after="0" w:line="256" w:lineRule="auto"/>
      </w:pPr>
      <w:r>
        <w:rPr>
          <w:rFonts w:ascii="Calibri" w:eastAsia="Calibri" w:hAnsi="Calibri" w:cs="Calibri"/>
        </w:rPr>
        <w:t>Hver side skal komme med minst e</w:t>
      </w:r>
      <w:r w:rsidR="00A3628A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 xml:space="preserve">t motargument til den andre parten. </w:t>
      </w:r>
    </w:p>
    <w:p w14:paraId="2319EF45" w14:textId="0F85EE45" w:rsidR="00FE1652" w:rsidRDefault="00FE165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20129274" w14:textId="77777777" w:rsidR="001B5710" w:rsidRDefault="001B5710" w:rsidP="001B5710">
      <w:pPr>
        <w:spacing w:line="256" w:lineRule="auto"/>
        <w:rPr>
          <w:rFonts w:ascii="Calibri" w:eastAsia="Calibri" w:hAnsi="Calibri" w:cs="Calibri"/>
        </w:rPr>
      </w:pPr>
    </w:p>
    <w:p w14:paraId="0425163D" w14:textId="77777777" w:rsidR="00224EF3" w:rsidRDefault="00224EF3" w:rsidP="001B5710">
      <w:pPr>
        <w:spacing w:line="256" w:lineRule="auto"/>
        <w:rPr>
          <w:rFonts w:ascii="Calibri" w:eastAsia="Calibri" w:hAnsi="Calibri" w:cs="Calibri"/>
        </w:rPr>
      </w:pPr>
    </w:p>
    <w:p w14:paraId="34FCE8B5" w14:textId="77777777" w:rsidR="001B5710" w:rsidRDefault="001B5710" w:rsidP="001B5710">
      <w:pPr>
        <w:spacing w:line="25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Påstander</w:t>
      </w:r>
    </w:p>
    <w:p w14:paraId="509EBFB8" w14:textId="59DB82A8" w:rsidR="001B5710" w:rsidRDefault="001B5710" w:rsidP="001B5710">
      <w:pPr>
        <w:spacing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Her er to påstander. Gruppa blir enige om </w:t>
      </w:r>
      <w:proofErr w:type="spellStart"/>
      <w:r>
        <w:rPr>
          <w:rFonts w:ascii="Calibri" w:eastAsia="Calibri" w:hAnsi="Calibri" w:cs="Calibri"/>
        </w:rPr>
        <w:t>hvilke</w:t>
      </w:r>
      <w:r w:rsidR="000B49B8"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</w:rPr>
        <w:t xml:space="preserve"> de vil debattere. </w:t>
      </w:r>
    </w:p>
    <w:p w14:paraId="752DD586" w14:textId="77777777" w:rsidR="001B5710" w:rsidRDefault="001B5710" w:rsidP="001B5710">
      <w:pPr>
        <w:pStyle w:val="Listeavsnitt"/>
        <w:numPr>
          <w:ilvl w:val="0"/>
          <w:numId w:val="7"/>
        </w:numPr>
        <w:spacing w:after="0" w:line="256" w:lineRule="auto"/>
        <w:rPr>
          <w:rFonts w:eastAsiaTheme="minorEastAsia"/>
        </w:rPr>
      </w:pPr>
      <w:r>
        <w:rPr>
          <w:rFonts w:eastAsiaTheme="minorEastAsia"/>
        </w:rPr>
        <w:t xml:space="preserve">Ytringsfriheten i sosiale medier har gått altfor langt. </w:t>
      </w:r>
    </w:p>
    <w:p w14:paraId="7A657428" w14:textId="737A9238" w:rsidR="001B5710" w:rsidRDefault="001B5710" w:rsidP="001B5710">
      <w:pPr>
        <w:pStyle w:val="Listeavsnitt"/>
        <w:numPr>
          <w:ilvl w:val="0"/>
          <w:numId w:val="7"/>
        </w:numPr>
        <w:spacing w:after="0" w:line="256" w:lineRule="auto"/>
        <w:rPr>
          <w:rFonts w:eastAsiaTheme="minorEastAsia"/>
        </w:rPr>
      </w:pPr>
      <w:r>
        <w:rPr>
          <w:rFonts w:eastAsiaTheme="minorEastAsia"/>
        </w:rPr>
        <w:t>Folk blir for lett krenk</w:t>
      </w:r>
      <w:r w:rsidR="00784406">
        <w:rPr>
          <w:rFonts w:eastAsiaTheme="minorEastAsia"/>
        </w:rPr>
        <w:t>et</w:t>
      </w:r>
      <w:r>
        <w:rPr>
          <w:rFonts w:eastAsiaTheme="minorEastAsia"/>
        </w:rPr>
        <w:t xml:space="preserve"> av det som blir skrevet i sosiale medier og i kommentarfelt. </w:t>
      </w:r>
    </w:p>
    <w:p w14:paraId="3E182BD7" w14:textId="77777777" w:rsidR="00224EF3" w:rsidRDefault="00224EF3" w:rsidP="001B5710">
      <w:pPr>
        <w:spacing w:line="256" w:lineRule="auto"/>
        <w:rPr>
          <w:rFonts w:eastAsiaTheme="minorEastAsia"/>
        </w:rPr>
      </w:pPr>
    </w:p>
    <w:p w14:paraId="4CD071E9" w14:textId="5387E34E" w:rsidR="001B5710" w:rsidRDefault="001B5710" w:rsidP="001B5710">
      <w:pPr>
        <w:spacing w:line="256" w:lineRule="auto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Forberedelser: </w:t>
      </w:r>
      <w:r w:rsidR="00784406">
        <w:rPr>
          <w:rFonts w:eastAsiaTheme="minorEastAsia"/>
          <w:b/>
          <w:bCs/>
        </w:rPr>
        <w:t>a</w:t>
      </w:r>
      <w:r>
        <w:rPr>
          <w:rFonts w:eastAsiaTheme="minorEastAsia"/>
          <w:b/>
          <w:bCs/>
        </w:rPr>
        <w:t>lle på gruppa</w:t>
      </w:r>
    </w:p>
    <w:p w14:paraId="12AA8A9D" w14:textId="5E29D17B" w:rsidR="001B5710" w:rsidRDefault="001B5710" w:rsidP="00224EF3">
      <w:pPr>
        <w:spacing w:line="256" w:lineRule="auto"/>
        <w:ind w:left="680"/>
        <w:rPr>
          <w:rFonts w:eastAsiaTheme="minorEastAsia"/>
        </w:rPr>
      </w:pPr>
      <w:r>
        <w:rPr>
          <w:rFonts w:eastAsiaTheme="minorEastAsia"/>
        </w:rPr>
        <w:t xml:space="preserve">Gruppa skal sammen lese og snakke om indirekte og direkte argumentasjon samt påstand og belegg i læreboka </w:t>
      </w:r>
      <w:r w:rsidR="000B49B8">
        <w:rPr>
          <w:rFonts w:eastAsiaTheme="minorEastAsia"/>
        </w:rPr>
        <w:t>på side</w:t>
      </w:r>
      <w:r>
        <w:rPr>
          <w:rFonts w:eastAsiaTheme="minorEastAsia"/>
        </w:rPr>
        <w:t xml:space="preserve"> </w:t>
      </w:r>
      <w:r w:rsidR="004416C0">
        <w:rPr>
          <w:rFonts w:eastAsiaTheme="minorEastAsia"/>
        </w:rPr>
        <w:t>74</w:t>
      </w:r>
      <w:r w:rsidR="00784406">
        <w:rPr>
          <w:rFonts w:eastAsiaTheme="minorEastAsia"/>
        </w:rPr>
        <w:t>–</w:t>
      </w:r>
      <w:r w:rsidR="004416C0">
        <w:rPr>
          <w:rFonts w:eastAsiaTheme="minorEastAsia"/>
        </w:rPr>
        <w:t>78</w:t>
      </w:r>
      <w:r>
        <w:rPr>
          <w:rFonts w:eastAsiaTheme="minorEastAsia"/>
        </w:rPr>
        <w:t xml:space="preserve">. </w:t>
      </w:r>
    </w:p>
    <w:p w14:paraId="56CECA99" w14:textId="77777777" w:rsidR="00224EF3" w:rsidRDefault="00224EF3" w:rsidP="001B5710">
      <w:pPr>
        <w:spacing w:line="256" w:lineRule="auto"/>
        <w:ind w:firstLine="708"/>
        <w:rPr>
          <w:rFonts w:eastAsiaTheme="minorEastAsia"/>
        </w:rPr>
      </w:pPr>
    </w:p>
    <w:p w14:paraId="33945CA9" w14:textId="3D188E25" w:rsidR="001B5710" w:rsidRDefault="001B5710" w:rsidP="001B5710">
      <w:pPr>
        <w:spacing w:line="256" w:lineRule="auto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Forberedelser: </w:t>
      </w:r>
      <w:r w:rsidR="00784406">
        <w:rPr>
          <w:rFonts w:eastAsiaTheme="minorEastAsia"/>
          <w:b/>
          <w:bCs/>
        </w:rPr>
        <w:t>d</w:t>
      </w:r>
      <w:r>
        <w:rPr>
          <w:rFonts w:eastAsiaTheme="minorEastAsia"/>
          <w:b/>
          <w:bCs/>
        </w:rPr>
        <w:t>ebattantene</w:t>
      </w:r>
    </w:p>
    <w:p w14:paraId="5DB39F00" w14:textId="7F6D18B9" w:rsidR="001B5710" w:rsidRDefault="001B5710" w:rsidP="001B5710">
      <w:pPr>
        <w:spacing w:line="256" w:lineRule="auto"/>
        <w:ind w:left="680"/>
        <w:rPr>
          <w:rFonts w:eastAsiaTheme="minorEastAsia"/>
        </w:rPr>
      </w:pPr>
      <w:r>
        <w:rPr>
          <w:rFonts w:eastAsiaTheme="minorEastAsia"/>
        </w:rPr>
        <w:t xml:space="preserve">Videre skal dere som skal forberede argumenter for og </w:t>
      </w:r>
      <w:r w:rsidR="00060247">
        <w:rPr>
          <w:rFonts w:eastAsiaTheme="minorEastAsia"/>
        </w:rPr>
        <w:t>i</w:t>
      </w:r>
      <w:r>
        <w:rPr>
          <w:rFonts w:eastAsiaTheme="minorEastAsia"/>
        </w:rPr>
        <w:t xml:space="preserve">mot, først ha en idémyldring, der dere skriver ned alt dere kommer på. Så må dere sortere tanker og argumenter. Bruk argumentasjonstabellen </w:t>
      </w:r>
      <w:r w:rsidR="00224EF3">
        <w:rPr>
          <w:rFonts w:eastAsiaTheme="minorEastAsia"/>
        </w:rPr>
        <w:t>på side</w:t>
      </w:r>
      <w:r>
        <w:rPr>
          <w:rFonts w:eastAsiaTheme="minorEastAsia"/>
        </w:rPr>
        <w:t xml:space="preserve"> </w:t>
      </w:r>
      <w:r w:rsidR="001715B3">
        <w:rPr>
          <w:rFonts w:eastAsiaTheme="minorEastAsia"/>
        </w:rPr>
        <w:t>109</w:t>
      </w:r>
      <w:r w:rsidR="00784406">
        <w:rPr>
          <w:rFonts w:eastAsiaTheme="minorEastAsia"/>
        </w:rPr>
        <w:t>–</w:t>
      </w:r>
      <w:r w:rsidR="001715B3">
        <w:rPr>
          <w:rFonts w:eastAsiaTheme="minorEastAsia"/>
        </w:rPr>
        <w:t>110</w:t>
      </w:r>
      <w:r>
        <w:rPr>
          <w:rFonts w:eastAsiaTheme="minorEastAsia"/>
        </w:rPr>
        <w:t>. Jobb med å komme med påstander, som dere utdyper.</w:t>
      </w:r>
    </w:p>
    <w:p w14:paraId="2AEB0291" w14:textId="0D3915F9" w:rsidR="001B5710" w:rsidRDefault="001B5710" w:rsidP="00224EF3">
      <w:pPr>
        <w:spacing w:line="256" w:lineRule="auto"/>
        <w:ind w:left="680"/>
        <w:rPr>
          <w:rFonts w:eastAsiaTheme="minorEastAsia"/>
        </w:rPr>
      </w:pPr>
      <w:r>
        <w:rPr>
          <w:rFonts w:eastAsiaTheme="minorEastAsia"/>
        </w:rPr>
        <w:t xml:space="preserve">Skriv ned ferdige argumentasjonsrekker, slik at du er klar til debatt. Øv på hverandre. </w:t>
      </w:r>
    </w:p>
    <w:p w14:paraId="52C587A5" w14:textId="77777777" w:rsidR="00224EF3" w:rsidRDefault="00224EF3" w:rsidP="001B5710">
      <w:pPr>
        <w:spacing w:line="256" w:lineRule="auto"/>
        <w:ind w:firstLine="708"/>
        <w:rPr>
          <w:rFonts w:eastAsiaTheme="minorEastAsia"/>
        </w:rPr>
      </w:pPr>
    </w:p>
    <w:p w14:paraId="14CE3963" w14:textId="581A946A" w:rsidR="001B5710" w:rsidRDefault="001B5710" w:rsidP="001B5710">
      <w:pPr>
        <w:spacing w:line="256" w:lineRule="auto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Forberedelser: </w:t>
      </w:r>
      <w:r w:rsidR="00881C5E">
        <w:rPr>
          <w:rFonts w:eastAsiaTheme="minorEastAsia"/>
          <w:b/>
          <w:bCs/>
        </w:rPr>
        <w:t>o</w:t>
      </w:r>
      <w:r>
        <w:rPr>
          <w:rFonts w:eastAsiaTheme="minorEastAsia"/>
          <w:b/>
          <w:bCs/>
        </w:rPr>
        <w:t>rdstyrer</w:t>
      </w:r>
    </w:p>
    <w:p w14:paraId="2AB30159" w14:textId="279EBADC" w:rsidR="001B5710" w:rsidRDefault="001B5710" w:rsidP="00224EF3">
      <w:pPr>
        <w:spacing w:line="256" w:lineRule="auto"/>
        <w:ind w:left="680"/>
        <w:rPr>
          <w:rFonts w:eastAsiaTheme="minorEastAsia"/>
        </w:rPr>
      </w:pPr>
      <w:r>
        <w:rPr>
          <w:rFonts w:eastAsiaTheme="minorEastAsia"/>
        </w:rPr>
        <w:t xml:space="preserve">Finn en annen ordstyrer som du kan samarbeide med. Ordstyrer må forberede og skrive ned en innledning, der deltakerne blir presentert, </w:t>
      </w:r>
      <w:r w:rsidR="00881C5E">
        <w:rPr>
          <w:rFonts w:eastAsiaTheme="minorEastAsia"/>
        </w:rPr>
        <w:t xml:space="preserve">og </w:t>
      </w:r>
      <w:r>
        <w:rPr>
          <w:rFonts w:eastAsiaTheme="minorEastAsia"/>
        </w:rPr>
        <w:t>påstanden som skal debatteres. Ordstyreren skal videre forberede aktuelle spørsmål</w:t>
      </w:r>
      <w:r w:rsidR="00881C5E">
        <w:rPr>
          <w:rFonts w:eastAsiaTheme="minorEastAsia"/>
        </w:rPr>
        <w:t xml:space="preserve"> og</w:t>
      </w:r>
      <w:r>
        <w:rPr>
          <w:rFonts w:eastAsiaTheme="minorEastAsia"/>
        </w:rPr>
        <w:t xml:space="preserve"> forberede eventuelle oppfølgingsspørsmål. Oppsummeringen må komme noe spontant etter debatten er ferdig, så øv sammen her på hva dere kan si. </w:t>
      </w:r>
    </w:p>
    <w:p w14:paraId="158ABA29" w14:textId="77777777" w:rsidR="00224EF3" w:rsidRDefault="00224EF3" w:rsidP="001B5710">
      <w:pPr>
        <w:spacing w:line="256" w:lineRule="auto"/>
        <w:rPr>
          <w:rFonts w:eastAsiaTheme="minorEastAsia"/>
        </w:rPr>
      </w:pPr>
    </w:p>
    <w:p w14:paraId="30478B00" w14:textId="77777777" w:rsidR="001B5710" w:rsidRDefault="001B5710" w:rsidP="001B5710">
      <w:pPr>
        <w:spacing w:line="256" w:lineRule="auto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Gjennomføring av mini-debatt</w:t>
      </w:r>
    </w:p>
    <w:p w14:paraId="43AC4668" w14:textId="61926542" w:rsidR="001B5710" w:rsidRDefault="001B5710" w:rsidP="001B5710">
      <w:pPr>
        <w:spacing w:line="256" w:lineRule="auto"/>
        <w:ind w:left="680"/>
        <w:rPr>
          <w:rFonts w:eastAsiaTheme="minorEastAsia"/>
        </w:rPr>
      </w:pPr>
      <w:r>
        <w:rPr>
          <w:rFonts w:eastAsiaTheme="minorEastAsia"/>
        </w:rPr>
        <w:t xml:space="preserve">To grupper er sammen i klasserommet og er publikum for hverandre. </w:t>
      </w:r>
    </w:p>
    <w:p w14:paraId="615D60E3" w14:textId="4CC15EB4" w:rsidR="004E314D" w:rsidRPr="001B5710" w:rsidRDefault="004E314D" w:rsidP="001B5710"/>
    <w:sectPr w:rsidR="004E314D" w:rsidRPr="001B5710" w:rsidSect="00285A08">
      <w:headerReference w:type="default" r:id="rId7"/>
      <w:footerReference w:type="default" r:id="rId8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1B6E2" w14:textId="77777777" w:rsidR="00F26D01" w:rsidRDefault="00F26D01" w:rsidP="00394792">
      <w:pPr>
        <w:spacing w:after="0" w:line="240" w:lineRule="auto"/>
      </w:pPr>
      <w:r>
        <w:separator/>
      </w:r>
    </w:p>
  </w:endnote>
  <w:endnote w:type="continuationSeparator" w:id="0">
    <w:p w14:paraId="52393B6B" w14:textId="77777777" w:rsidR="00F26D01" w:rsidRDefault="00F26D01" w:rsidP="0039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3DF471AC" w14:textId="40D3214D" w:rsidR="00285A08" w:rsidRDefault="00285A08" w:rsidP="00285A08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BCB83B" wp14:editId="6CEC505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0" b="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594D5E48" id="Rett linj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5B99CD6" w14:textId="77777777" w:rsidR="00285A08" w:rsidRDefault="00285A08" w:rsidP="00285A08">
    <w:pPr>
      <w:pStyle w:val="Bunntekst"/>
    </w:pPr>
  </w:p>
  <w:p w14:paraId="60B73076" w14:textId="77777777" w:rsidR="00285A08" w:rsidRDefault="00285A0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958DF" w14:textId="77777777" w:rsidR="00F26D01" w:rsidRDefault="00F26D01" w:rsidP="00394792">
      <w:pPr>
        <w:spacing w:after="0" w:line="240" w:lineRule="auto"/>
      </w:pPr>
      <w:r>
        <w:separator/>
      </w:r>
    </w:p>
  </w:footnote>
  <w:footnote w:type="continuationSeparator" w:id="0">
    <w:p w14:paraId="109AC946" w14:textId="77777777" w:rsidR="00F26D01" w:rsidRDefault="00F26D01" w:rsidP="0039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34B1F" w14:textId="22451E28" w:rsidR="00394792" w:rsidRDefault="00394792" w:rsidP="00394792">
    <w:pPr>
      <w:pStyle w:val="Topptekst"/>
      <w:ind w:hanging="1417"/>
    </w:pPr>
    <w:r>
      <w:rPr>
        <w:noProof/>
      </w:rPr>
      <w:drawing>
        <wp:inline distT="0" distB="0" distL="0" distR="0" wp14:anchorId="50A2B53B" wp14:editId="5342B74F">
          <wp:extent cx="7569200" cy="236220"/>
          <wp:effectExtent l="0" t="0" r="0" b="0"/>
          <wp:docPr id="9" name="Bilde 9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236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C97E"/>
    <w:multiLevelType w:val="hybridMultilevel"/>
    <w:tmpl w:val="C24A0C0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1F45D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1BA2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CA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EB9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53A7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A05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283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8940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66941"/>
    <w:multiLevelType w:val="hybridMultilevel"/>
    <w:tmpl w:val="7340F6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A1487"/>
    <w:multiLevelType w:val="hybridMultilevel"/>
    <w:tmpl w:val="534261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42831"/>
    <w:multiLevelType w:val="hybridMultilevel"/>
    <w:tmpl w:val="D348E7F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7854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5149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C0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41F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2BC6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CD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BC71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6C45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E0EE6"/>
    <w:multiLevelType w:val="hybridMultilevel"/>
    <w:tmpl w:val="8DE4EA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EEB68"/>
    <w:multiLevelType w:val="hybridMultilevel"/>
    <w:tmpl w:val="E6A6047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6E013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B900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EA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221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390F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05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ABC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E5A3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8F089"/>
    <w:multiLevelType w:val="hybridMultilevel"/>
    <w:tmpl w:val="38DEE8A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28A276E">
      <w:start w:val="1"/>
      <w:numFmt w:val="lowerLetter"/>
      <w:lvlText w:val="%2."/>
      <w:lvlJc w:val="left"/>
      <w:pPr>
        <w:ind w:left="1440" w:hanging="360"/>
      </w:pPr>
    </w:lvl>
    <w:lvl w:ilvl="2" w:tplc="316EA0AA">
      <w:start w:val="1"/>
      <w:numFmt w:val="lowerRoman"/>
      <w:lvlText w:val="%3."/>
      <w:lvlJc w:val="right"/>
      <w:pPr>
        <w:ind w:left="2160" w:hanging="180"/>
      </w:pPr>
    </w:lvl>
    <w:lvl w:ilvl="3" w:tplc="0636BF8E">
      <w:start w:val="1"/>
      <w:numFmt w:val="decimal"/>
      <w:lvlText w:val="%4."/>
      <w:lvlJc w:val="left"/>
      <w:pPr>
        <w:ind w:left="2880" w:hanging="360"/>
      </w:pPr>
    </w:lvl>
    <w:lvl w:ilvl="4" w:tplc="2A8483EC">
      <w:start w:val="1"/>
      <w:numFmt w:val="lowerLetter"/>
      <w:lvlText w:val="%5."/>
      <w:lvlJc w:val="left"/>
      <w:pPr>
        <w:ind w:left="3600" w:hanging="360"/>
      </w:pPr>
    </w:lvl>
    <w:lvl w:ilvl="5" w:tplc="6F84753A">
      <w:start w:val="1"/>
      <w:numFmt w:val="lowerRoman"/>
      <w:lvlText w:val="%6."/>
      <w:lvlJc w:val="right"/>
      <w:pPr>
        <w:ind w:left="4320" w:hanging="180"/>
      </w:pPr>
    </w:lvl>
    <w:lvl w:ilvl="6" w:tplc="A768AD1E">
      <w:start w:val="1"/>
      <w:numFmt w:val="decimal"/>
      <w:lvlText w:val="%7."/>
      <w:lvlJc w:val="left"/>
      <w:pPr>
        <w:ind w:left="5040" w:hanging="360"/>
      </w:pPr>
    </w:lvl>
    <w:lvl w:ilvl="7" w:tplc="E9087414">
      <w:start w:val="1"/>
      <w:numFmt w:val="lowerLetter"/>
      <w:lvlText w:val="%8."/>
      <w:lvlJc w:val="left"/>
      <w:pPr>
        <w:ind w:left="5760" w:hanging="360"/>
      </w:pPr>
    </w:lvl>
    <w:lvl w:ilvl="8" w:tplc="9460D27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949620">
    <w:abstractNumId w:val="4"/>
  </w:num>
  <w:num w:numId="2" w16cid:durableId="917789539">
    <w:abstractNumId w:val="1"/>
  </w:num>
  <w:num w:numId="3" w16cid:durableId="545993537">
    <w:abstractNumId w:val="2"/>
  </w:num>
  <w:num w:numId="4" w16cid:durableId="179704000">
    <w:abstractNumId w:val="3"/>
  </w:num>
  <w:num w:numId="5" w16cid:durableId="735858379">
    <w:abstractNumId w:val="5"/>
  </w:num>
  <w:num w:numId="6" w16cid:durableId="265968766">
    <w:abstractNumId w:val="0"/>
  </w:num>
  <w:num w:numId="7" w16cid:durableId="463892448">
    <w:abstractNumId w:val="6"/>
  </w:num>
  <w:num w:numId="8" w16cid:durableId="10435551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92"/>
    <w:rsid w:val="000033DC"/>
    <w:rsid w:val="0002276D"/>
    <w:rsid w:val="00046BCE"/>
    <w:rsid w:val="00060247"/>
    <w:rsid w:val="0007317B"/>
    <w:rsid w:val="000841A8"/>
    <w:rsid w:val="00086334"/>
    <w:rsid w:val="000B49B8"/>
    <w:rsid w:val="000F6775"/>
    <w:rsid w:val="000F7590"/>
    <w:rsid w:val="001210F0"/>
    <w:rsid w:val="00124723"/>
    <w:rsid w:val="00161DFD"/>
    <w:rsid w:val="0016508A"/>
    <w:rsid w:val="00167A5E"/>
    <w:rsid w:val="001715B3"/>
    <w:rsid w:val="001B5710"/>
    <w:rsid w:val="001D35E3"/>
    <w:rsid w:val="002204E5"/>
    <w:rsid w:val="00224EF3"/>
    <w:rsid w:val="00243163"/>
    <w:rsid w:val="0027479D"/>
    <w:rsid w:val="00275E8F"/>
    <w:rsid w:val="00285A08"/>
    <w:rsid w:val="002E62AD"/>
    <w:rsid w:val="00324727"/>
    <w:rsid w:val="003709AE"/>
    <w:rsid w:val="00394792"/>
    <w:rsid w:val="004156AB"/>
    <w:rsid w:val="004416C0"/>
    <w:rsid w:val="00460961"/>
    <w:rsid w:val="00472D0D"/>
    <w:rsid w:val="0047464A"/>
    <w:rsid w:val="00486C36"/>
    <w:rsid w:val="00493BD7"/>
    <w:rsid w:val="004E2098"/>
    <w:rsid w:val="004E314D"/>
    <w:rsid w:val="004E3995"/>
    <w:rsid w:val="0056035F"/>
    <w:rsid w:val="005A12B1"/>
    <w:rsid w:val="005C42C3"/>
    <w:rsid w:val="005C7355"/>
    <w:rsid w:val="005E0017"/>
    <w:rsid w:val="0062492C"/>
    <w:rsid w:val="006C2A29"/>
    <w:rsid w:val="007530D6"/>
    <w:rsid w:val="00784406"/>
    <w:rsid w:val="00786585"/>
    <w:rsid w:val="007B03FD"/>
    <w:rsid w:val="007C2EF9"/>
    <w:rsid w:val="007E530D"/>
    <w:rsid w:val="007F6648"/>
    <w:rsid w:val="00843B4B"/>
    <w:rsid w:val="008509BC"/>
    <w:rsid w:val="00881C5E"/>
    <w:rsid w:val="008C2F86"/>
    <w:rsid w:val="009675F8"/>
    <w:rsid w:val="009A106D"/>
    <w:rsid w:val="009B75F7"/>
    <w:rsid w:val="009B7769"/>
    <w:rsid w:val="00A16377"/>
    <w:rsid w:val="00A3628A"/>
    <w:rsid w:val="00A95E39"/>
    <w:rsid w:val="00AC3B3D"/>
    <w:rsid w:val="00AD61C5"/>
    <w:rsid w:val="00AE4210"/>
    <w:rsid w:val="00B03D54"/>
    <w:rsid w:val="00B554F9"/>
    <w:rsid w:val="00B9460B"/>
    <w:rsid w:val="00BA5E97"/>
    <w:rsid w:val="00BD7179"/>
    <w:rsid w:val="00C01AD1"/>
    <w:rsid w:val="00C272FD"/>
    <w:rsid w:val="00C36546"/>
    <w:rsid w:val="00C46F36"/>
    <w:rsid w:val="00C775CD"/>
    <w:rsid w:val="00CA401D"/>
    <w:rsid w:val="00D0492E"/>
    <w:rsid w:val="00D20333"/>
    <w:rsid w:val="00DC3644"/>
    <w:rsid w:val="00E55A19"/>
    <w:rsid w:val="00EB71FA"/>
    <w:rsid w:val="00EC1B5A"/>
    <w:rsid w:val="00EE262A"/>
    <w:rsid w:val="00EF10E8"/>
    <w:rsid w:val="00F05B75"/>
    <w:rsid w:val="00F15368"/>
    <w:rsid w:val="00F15B48"/>
    <w:rsid w:val="00F26D01"/>
    <w:rsid w:val="00F81C7A"/>
    <w:rsid w:val="00FE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C42FA"/>
  <w15:chartTrackingRefBased/>
  <w15:docId w15:val="{0FD29A11-FEAB-4444-A152-FC829A64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94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94792"/>
  </w:style>
  <w:style w:type="paragraph" w:styleId="Bunntekst">
    <w:name w:val="footer"/>
    <w:basedOn w:val="Normal"/>
    <w:link w:val="BunntekstTegn"/>
    <w:uiPriority w:val="99"/>
    <w:unhideWhenUsed/>
    <w:rsid w:val="00394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94792"/>
  </w:style>
  <w:style w:type="paragraph" w:styleId="Listeavsnitt">
    <w:name w:val="List Paragraph"/>
    <w:basedOn w:val="Normal"/>
    <w:uiPriority w:val="34"/>
    <w:qFormat/>
    <w:rsid w:val="00394792"/>
    <w:pPr>
      <w:ind w:left="720"/>
      <w:contextualSpacing/>
    </w:pPr>
  </w:style>
  <w:style w:type="table" w:styleId="Tabellrutenett">
    <w:name w:val="Table Grid"/>
    <w:basedOn w:val="Vanligtabell"/>
    <w:uiPriority w:val="39"/>
    <w:rsid w:val="0039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07317B"/>
    <w:pPr>
      <w:spacing w:after="0" w:line="240" w:lineRule="auto"/>
    </w:pPr>
  </w:style>
  <w:style w:type="paragraph" w:customStyle="1" w:styleId="paragraph">
    <w:name w:val="paragraph"/>
    <w:basedOn w:val="Normal"/>
    <w:rsid w:val="004E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4E314D"/>
  </w:style>
  <w:style w:type="character" w:customStyle="1" w:styleId="normaltextrun">
    <w:name w:val="normaltextrun"/>
    <w:basedOn w:val="Standardskriftforavsnitt"/>
    <w:rsid w:val="004E3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Garthus, Karen Marie Kvåle</dc:creator>
  <cp:keywords/>
  <dc:description/>
  <cp:lastModifiedBy>Line Ellingsen</cp:lastModifiedBy>
  <cp:revision>23</cp:revision>
  <dcterms:created xsi:type="dcterms:W3CDTF">2023-03-06T08:35:00Z</dcterms:created>
  <dcterms:modified xsi:type="dcterms:W3CDTF">2023-08-23T13:13:00Z</dcterms:modified>
</cp:coreProperties>
</file>