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3EBA" w14:textId="540B772E" w:rsidR="006D542A" w:rsidRDefault="006D542A" w:rsidP="006D542A">
      <w:pPr>
        <w:pStyle w:val="Overskrift1"/>
        <w:rPr>
          <w:color w:val="FF0000"/>
        </w:rPr>
      </w:pPr>
      <w:r>
        <w:t>Kapittel 16 Språkhistorie på 1900-tallet – Test deg selv</w:t>
      </w:r>
    </w:p>
    <w:p w14:paraId="09AAC167" w14:textId="77777777" w:rsidR="003F4E23" w:rsidRPr="003F4E23" w:rsidRDefault="003F4E23" w:rsidP="00D07152"/>
    <w:p w14:paraId="072A99DF" w14:textId="77777777" w:rsidR="003F4E23" w:rsidRPr="003F4E23" w:rsidRDefault="006D542A" w:rsidP="00485088">
      <w:pPr>
        <w:pStyle w:val="Listeavsnitt"/>
        <w:numPr>
          <w:ilvl w:val="0"/>
          <w:numId w:val="37"/>
        </w:numPr>
        <w:rPr>
          <w:sz w:val="24"/>
          <w:szCs w:val="24"/>
        </w:rPr>
      </w:pPr>
      <w:r w:rsidRPr="003F4E23">
        <w:rPr>
          <w:sz w:val="24"/>
          <w:szCs w:val="24"/>
        </w:rPr>
        <w:t xml:space="preserve">Hvilke politiske skillelinjer vokser fram på 1900-tallet, og hva </w:t>
      </w:r>
      <w:r w:rsidR="005D1206" w:rsidRPr="003F4E23">
        <w:rPr>
          <w:sz w:val="24"/>
          <w:szCs w:val="24"/>
        </w:rPr>
        <w:t xml:space="preserve">har dette </w:t>
      </w:r>
      <w:proofErr w:type="spellStart"/>
      <w:r w:rsidR="005D1206" w:rsidRPr="003F4E23">
        <w:rPr>
          <w:sz w:val="24"/>
          <w:szCs w:val="24"/>
        </w:rPr>
        <w:t>betydd</w:t>
      </w:r>
      <w:proofErr w:type="spellEnd"/>
      <w:r w:rsidRPr="003F4E23">
        <w:rPr>
          <w:sz w:val="24"/>
          <w:szCs w:val="24"/>
        </w:rPr>
        <w:t xml:space="preserve"> for språkspørsmålet?</w:t>
      </w:r>
    </w:p>
    <w:p w14:paraId="6AD584DA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3F1D212F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1A35506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4C24C3B7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5BADD313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0245774B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5AE8C97E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0B518FE4" w14:textId="5309D486" w:rsidR="003F4E23" w:rsidRPr="003F4E23" w:rsidRDefault="003F4E23" w:rsidP="003F4E23">
      <w:pPr>
        <w:pStyle w:val="Listeavsnitt"/>
        <w:rPr>
          <w:color w:val="0099CC"/>
          <w:sz w:val="24"/>
          <w:szCs w:val="24"/>
        </w:rPr>
      </w:pPr>
    </w:p>
    <w:p w14:paraId="1564AFC3" w14:textId="77777777" w:rsidR="003F4E23" w:rsidRPr="003F4E23" w:rsidRDefault="006D542A" w:rsidP="00485088">
      <w:pPr>
        <w:pStyle w:val="Listeavsnitt"/>
        <w:numPr>
          <w:ilvl w:val="0"/>
          <w:numId w:val="37"/>
        </w:numPr>
        <w:rPr>
          <w:sz w:val="24"/>
          <w:szCs w:val="24"/>
        </w:rPr>
      </w:pPr>
      <w:r w:rsidRPr="003F4E23">
        <w:rPr>
          <w:sz w:val="24"/>
          <w:szCs w:val="24"/>
        </w:rPr>
        <w:t>Hvilke språkreformer er viktige på 1900-tallet?</w:t>
      </w:r>
    </w:p>
    <w:p w14:paraId="611F071E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683B423E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0991DA2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29424AD4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238B39FE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431B73EF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308C50F3" w14:textId="120A4B0E" w:rsidR="003F4E23" w:rsidRPr="003F4E23" w:rsidRDefault="003F4E23" w:rsidP="003F4E23">
      <w:pPr>
        <w:pStyle w:val="Listeavsnitt"/>
        <w:rPr>
          <w:color w:val="0099CC"/>
          <w:sz w:val="24"/>
          <w:szCs w:val="24"/>
        </w:rPr>
      </w:pPr>
    </w:p>
    <w:p w14:paraId="468B187C" w14:textId="77777777" w:rsidR="003F4E23" w:rsidRPr="003F4E23" w:rsidRDefault="006D542A" w:rsidP="00485088">
      <w:pPr>
        <w:pStyle w:val="Listeavsnitt"/>
        <w:numPr>
          <w:ilvl w:val="0"/>
          <w:numId w:val="37"/>
        </w:numPr>
        <w:rPr>
          <w:sz w:val="24"/>
          <w:szCs w:val="24"/>
        </w:rPr>
      </w:pPr>
      <w:r w:rsidRPr="003F4E23">
        <w:rPr>
          <w:sz w:val="24"/>
          <w:szCs w:val="24"/>
        </w:rPr>
        <w:t>Oppsummer 1938-reformen med noen setninger.</w:t>
      </w:r>
    </w:p>
    <w:p w14:paraId="7411B49F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6B44F7CA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519A77D3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78B86043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649A13EF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2373E5DE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2813C33F" w14:textId="19360C26" w:rsidR="003F4E23" w:rsidRPr="003F4E23" w:rsidRDefault="003F4E23" w:rsidP="003F4E23">
      <w:pPr>
        <w:pStyle w:val="Listeavsnitt"/>
        <w:rPr>
          <w:color w:val="0099CC"/>
          <w:sz w:val="24"/>
          <w:szCs w:val="24"/>
        </w:rPr>
      </w:pPr>
    </w:p>
    <w:p w14:paraId="254DFDBC" w14:textId="77777777" w:rsidR="003F4E23" w:rsidRPr="003F4E23" w:rsidRDefault="006D542A" w:rsidP="00485088">
      <w:pPr>
        <w:pStyle w:val="Listeavsnitt"/>
        <w:numPr>
          <w:ilvl w:val="0"/>
          <w:numId w:val="37"/>
        </w:numPr>
        <w:rPr>
          <w:sz w:val="24"/>
          <w:szCs w:val="24"/>
        </w:rPr>
      </w:pPr>
      <w:r w:rsidRPr="003F4E23">
        <w:rPr>
          <w:sz w:val="24"/>
          <w:szCs w:val="24"/>
        </w:rPr>
        <w:t>Hvorfor ønsket man å samle de to skriftspråkene til ett?</w:t>
      </w:r>
    </w:p>
    <w:p w14:paraId="0E906335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65F6D7CE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2D77B349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8F4B292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2A28D1F9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A4E0BA1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6A021720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7F4B5F66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E1F61C3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46C03625" w14:textId="4DD29AC6" w:rsidR="003F4E23" w:rsidRDefault="003F4E23">
      <w:pPr>
        <w:rPr>
          <w:color w:val="0099CC"/>
        </w:rPr>
      </w:pPr>
      <w:r>
        <w:rPr>
          <w:color w:val="0099CC"/>
        </w:rPr>
        <w:br w:type="page"/>
      </w:r>
    </w:p>
    <w:p w14:paraId="388E9E2A" w14:textId="77777777" w:rsidR="003F4E23" w:rsidRPr="003F4E23" w:rsidRDefault="006D542A" w:rsidP="00485088">
      <w:pPr>
        <w:pStyle w:val="Listeavsnitt"/>
        <w:numPr>
          <w:ilvl w:val="0"/>
          <w:numId w:val="37"/>
        </w:numPr>
        <w:rPr>
          <w:sz w:val="24"/>
          <w:szCs w:val="24"/>
        </w:rPr>
      </w:pPr>
      <w:r w:rsidRPr="003F4E23">
        <w:rPr>
          <w:sz w:val="24"/>
          <w:szCs w:val="24"/>
        </w:rPr>
        <w:lastRenderedPageBreak/>
        <w:t>Hvorfor måtte samnorsken dø?</w:t>
      </w:r>
    </w:p>
    <w:p w14:paraId="656D59A3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44D8F514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4DE94A82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62C01BBF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2795148E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71D1991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5B923CB3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7F6749D9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7A926130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DE20030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5316D43" w14:textId="243964E7" w:rsidR="003F4E23" w:rsidRPr="003F4E23" w:rsidRDefault="003F4E23" w:rsidP="003F4E23">
      <w:pPr>
        <w:pStyle w:val="Listeavsnitt"/>
        <w:rPr>
          <w:color w:val="0099CC"/>
          <w:sz w:val="24"/>
          <w:szCs w:val="24"/>
        </w:rPr>
      </w:pPr>
    </w:p>
    <w:p w14:paraId="2242A3A0" w14:textId="77777777" w:rsidR="003F4E23" w:rsidRPr="003F4E23" w:rsidRDefault="006D542A" w:rsidP="00485088">
      <w:pPr>
        <w:pStyle w:val="Listeavsnitt"/>
        <w:numPr>
          <w:ilvl w:val="0"/>
          <w:numId w:val="37"/>
        </w:numPr>
        <w:rPr>
          <w:sz w:val="24"/>
          <w:szCs w:val="24"/>
        </w:rPr>
      </w:pPr>
      <w:r w:rsidRPr="003F4E23">
        <w:rPr>
          <w:sz w:val="24"/>
          <w:szCs w:val="24"/>
        </w:rPr>
        <w:t>Oppsummer nynorskens situasjon på 1900-tallet.</w:t>
      </w:r>
    </w:p>
    <w:p w14:paraId="078FED0A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0275B73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0A743F0B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C44DDBF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0C710717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48CA4683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7E88742E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09A0F865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74FCD77D" w14:textId="22E3C7C7" w:rsidR="003F4E23" w:rsidRPr="003F4E23" w:rsidRDefault="003F4E23" w:rsidP="003F4E23">
      <w:pPr>
        <w:pStyle w:val="Listeavsnitt"/>
        <w:rPr>
          <w:color w:val="0099CC"/>
          <w:sz w:val="24"/>
          <w:szCs w:val="24"/>
        </w:rPr>
      </w:pPr>
    </w:p>
    <w:p w14:paraId="470AE473" w14:textId="77777777" w:rsidR="003F4E23" w:rsidRPr="003F4E23" w:rsidRDefault="006D542A" w:rsidP="00485088">
      <w:pPr>
        <w:pStyle w:val="Listeavsnitt"/>
        <w:numPr>
          <w:ilvl w:val="0"/>
          <w:numId w:val="37"/>
        </w:numPr>
        <w:rPr>
          <w:sz w:val="24"/>
          <w:szCs w:val="24"/>
        </w:rPr>
      </w:pPr>
      <w:r w:rsidRPr="003F4E23">
        <w:rPr>
          <w:sz w:val="24"/>
          <w:szCs w:val="24"/>
        </w:rPr>
        <w:t>Hvilke verdier bygger den norske språksituasjonen på?</w:t>
      </w:r>
    </w:p>
    <w:p w14:paraId="03F31EDC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38DEE198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4FFA1A0A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67103325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C8A7C28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3E9CD2FF" w14:textId="2157651E" w:rsidR="003F4E23" w:rsidRPr="003F4E23" w:rsidRDefault="003F4E23" w:rsidP="003F4E23">
      <w:pPr>
        <w:pStyle w:val="Listeavsnitt"/>
        <w:rPr>
          <w:color w:val="0099CC"/>
          <w:sz w:val="24"/>
          <w:szCs w:val="24"/>
        </w:rPr>
      </w:pPr>
    </w:p>
    <w:p w14:paraId="019A6CA7" w14:textId="77777777" w:rsidR="003F4E23" w:rsidRPr="003F4E23" w:rsidRDefault="006D542A" w:rsidP="00485088">
      <w:pPr>
        <w:pStyle w:val="Listeavsnitt"/>
        <w:numPr>
          <w:ilvl w:val="0"/>
          <w:numId w:val="37"/>
        </w:numPr>
        <w:rPr>
          <w:sz w:val="24"/>
          <w:szCs w:val="24"/>
        </w:rPr>
      </w:pPr>
      <w:r w:rsidRPr="003F4E23">
        <w:rPr>
          <w:sz w:val="24"/>
          <w:szCs w:val="24"/>
        </w:rPr>
        <w:t>Hvordan normeres språkene våre i dag?</w:t>
      </w:r>
    </w:p>
    <w:p w14:paraId="618B2466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4D3581A4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620654DB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121F6193" w14:textId="77777777" w:rsidR="00D6685E" w:rsidRDefault="00D6685E" w:rsidP="003F4E23">
      <w:pPr>
        <w:pStyle w:val="Listeavsnitt"/>
        <w:rPr>
          <w:color w:val="0099CC"/>
          <w:sz w:val="24"/>
          <w:szCs w:val="24"/>
        </w:rPr>
      </w:pPr>
    </w:p>
    <w:p w14:paraId="5EF08481" w14:textId="4C183DD3" w:rsidR="003F4E23" w:rsidRPr="003F4E23" w:rsidRDefault="003F4E23" w:rsidP="003F4E23">
      <w:pPr>
        <w:pStyle w:val="Listeavsnitt"/>
        <w:rPr>
          <w:color w:val="0099CC"/>
          <w:sz w:val="24"/>
          <w:szCs w:val="24"/>
        </w:rPr>
      </w:pPr>
    </w:p>
    <w:p w14:paraId="39E44C9D" w14:textId="77777777" w:rsidR="003F4E23" w:rsidRPr="003F4E23" w:rsidRDefault="006D542A" w:rsidP="00485088">
      <w:pPr>
        <w:pStyle w:val="Listeavsnitt"/>
        <w:numPr>
          <w:ilvl w:val="0"/>
          <w:numId w:val="37"/>
        </w:numPr>
        <w:rPr>
          <w:sz w:val="24"/>
          <w:szCs w:val="24"/>
        </w:rPr>
      </w:pPr>
      <w:r w:rsidRPr="003F4E23">
        <w:rPr>
          <w:sz w:val="24"/>
          <w:szCs w:val="24"/>
        </w:rPr>
        <w:t>Hvilke utfordringer er felles for bokmål og nynorsk?</w:t>
      </w:r>
    </w:p>
    <w:p w14:paraId="26D8A6D8" w14:textId="58EEF3AE" w:rsidR="006D542A" w:rsidRPr="003F4E23" w:rsidRDefault="006D542A" w:rsidP="003F4E23">
      <w:pPr>
        <w:pStyle w:val="Listeavsnitt"/>
        <w:rPr>
          <w:color w:val="0099CC"/>
          <w:sz w:val="24"/>
          <w:szCs w:val="24"/>
        </w:rPr>
      </w:pPr>
    </w:p>
    <w:sectPr w:rsidR="006D542A" w:rsidRPr="003F4E23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90F0" w14:textId="77777777" w:rsidR="002F2BEA" w:rsidRDefault="002F2BEA" w:rsidP="000A2A84">
      <w:r>
        <w:separator/>
      </w:r>
    </w:p>
  </w:endnote>
  <w:endnote w:type="continuationSeparator" w:id="0">
    <w:p w14:paraId="782522B6" w14:textId="77777777" w:rsidR="002F2BEA" w:rsidRDefault="002F2BEA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DDFC" w14:textId="77777777" w:rsidR="002F2BEA" w:rsidRDefault="002F2BEA" w:rsidP="000A2A84">
      <w:r>
        <w:separator/>
      </w:r>
    </w:p>
  </w:footnote>
  <w:footnote w:type="continuationSeparator" w:id="0">
    <w:p w14:paraId="4330455D" w14:textId="77777777" w:rsidR="002F2BEA" w:rsidRDefault="002F2BEA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1F6F5A"/>
    <w:rsid w:val="00237ED0"/>
    <w:rsid w:val="00252F12"/>
    <w:rsid w:val="002617D3"/>
    <w:rsid w:val="002651B6"/>
    <w:rsid w:val="002704CD"/>
    <w:rsid w:val="00285687"/>
    <w:rsid w:val="002D0A01"/>
    <w:rsid w:val="002D5A91"/>
    <w:rsid w:val="002F2BEA"/>
    <w:rsid w:val="00304AC4"/>
    <w:rsid w:val="003347ED"/>
    <w:rsid w:val="003369D9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20D2F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30894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44B75"/>
    <w:rsid w:val="00D6685E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2021-06-22T05:26:00Z</dcterms:created>
  <dcterms:modified xsi:type="dcterms:W3CDTF">2021-06-22T08:28:00Z</dcterms:modified>
</cp:coreProperties>
</file>